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9F17" w14:textId="4E638EC3" w:rsidR="00B87CD2" w:rsidRPr="00B87CD2" w:rsidRDefault="00B87CD2" w:rsidP="00B87CD2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87CD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23</w:t>
      </w:r>
    </w:p>
    <w:p w14:paraId="72CEF976" w14:textId="77777777" w:rsidR="00B87CD2" w:rsidRPr="00B87CD2" w:rsidRDefault="00B87CD2" w:rsidP="00B87CD2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87CD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09452858" w14:textId="4A009B1A" w:rsidR="00B87CD2" w:rsidRPr="00B87CD2" w:rsidRDefault="00B87CD2" w:rsidP="00B87CD2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87CD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Akademii Śląskiej </w:t>
      </w:r>
    </w:p>
    <w:p w14:paraId="5B5C6252" w14:textId="5C68AE86" w:rsidR="0075668C" w:rsidRPr="00B87CD2" w:rsidRDefault="00B87CD2" w:rsidP="00B87CD2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B87CD2">
        <w:rPr>
          <w:rFonts w:ascii="Times New Roman" w:hAnsi="Times New Roman" w:cs="Times New Roman"/>
          <w:bCs/>
          <w:iCs/>
          <w:sz w:val="20"/>
          <w:szCs w:val="20"/>
        </w:rPr>
        <w:t>Uchwała Senatu nr 38/3/12/22</w:t>
      </w:r>
    </w:p>
    <w:p w14:paraId="36FC22CC" w14:textId="77777777" w:rsidR="00B87CD2" w:rsidRPr="00B87CD2" w:rsidRDefault="00B87CD2" w:rsidP="00B87CD2">
      <w:pPr>
        <w:pStyle w:val="Default"/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0234C50D" w14:textId="18AAE6D1" w:rsidR="0075668C" w:rsidRPr="00B87CD2" w:rsidRDefault="0075668C" w:rsidP="0056529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Zasady ustalania wysokości opłaty i wypłacania wynagrodzeń za postępowanie </w:t>
      </w:r>
      <w:r w:rsidR="00B87C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B87C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sprawie nadania stopnia doktora przeprowadzanego w trybie eksternistycznym </w:t>
      </w:r>
      <w:r w:rsidR="00B87C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B87C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Akademii Śląskiej</w:t>
      </w:r>
    </w:p>
    <w:p w14:paraId="3D782E5B" w14:textId="77777777" w:rsidR="0075668C" w:rsidRPr="00B87CD2" w:rsidRDefault="0075668C" w:rsidP="0075668C">
      <w:pPr>
        <w:pStyle w:val="NormalnyWeb"/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 w:rsidRPr="00B87CD2">
        <w:rPr>
          <w:b/>
          <w:bCs/>
          <w:color w:val="000000" w:themeColor="text1"/>
        </w:rPr>
        <w:t>§1</w:t>
      </w:r>
    </w:p>
    <w:p w14:paraId="46974076" w14:textId="77777777" w:rsidR="0075668C" w:rsidRPr="00B87CD2" w:rsidRDefault="0075668C" w:rsidP="0075668C">
      <w:pPr>
        <w:pStyle w:val="NormalnyWeb"/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 w:rsidRPr="00B87CD2">
        <w:rPr>
          <w:b/>
          <w:bCs/>
          <w:color w:val="000000" w:themeColor="text1"/>
        </w:rPr>
        <w:t>Koszty za postępowanie o nadanie stopnia doktora</w:t>
      </w:r>
    </w:p>
    <w:p w14:paraId="3390D2D3" w14:textId="77777777" w:rsidR="0075668C" w:rsidRPr="00B87CD2" w:rsidRDefault="0075668C" w:rsidP="0075668C">
      <w:pPr>
        <w:pStyle w:val="Akapitzlist"/>
        <w:numPr>
          <w:ilvl w:val="1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Koszty związane z przeprowadzeniem postępowania w sprawie nadania stopnia doktora obejmują:</w:t>
      </w:r>
    </w:p>
    <w:p w14:paraId="55F4A7F7" w14:textId="77777777" w:rsidR="0075668C" w:rsidRPr="00B87CD2" w:rsidRDefault="0075668C" w:rsidP="0075668C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wynagrodzenie Promotora/Promotorów, w wysokości 83% minimalnego miesięcznego wynagrodzenia zasadniczego dla profesora w uczelni publicznej*;</w:t>
      </w:r>
    </w:p>
    <w:p w14:paraId="25DC9B3B" w14:textId="77777777" w:rsidR="0075668C" w:rsidRPr="00B87CD2" w:rsidRDefault="0075668C" w:rsidP="0075668C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Promotora pomocniczego, w wysokości 50% minimalnego miesięcznego wynagrodzenia zasadniczego dla profesora w uczelni publicznej*;</w:t>
      </w:r>
    </w:p>
    <w:p w14:paraId="1B3BDA83" w14:textId="77777777" w:rsidR="0075668C" w:rsidRPr="00B87CD2" w:rsidRDefault="0075668C" w:rsidP="0075668C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3) wynagrodzenie za recenzje, w wysokości 27% minimalnego miesięcznego wynagrodzenia zasadniczego dla profesora w uczelni publicznej*;</w:t>
      </w:r>
    </w:p>
    <w:p w14:paraId="623A9048" w14:textId="77777777" w:rsidR="0075668C" w:rsidRPr="00B87CD2" w:rsidRDefault="0075668C" w:rsidP="0075668C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4) koszty podróży służbowych Recenzentów, Promotora, Promotorów, Promotora pomocniczego, niezbędnych dla realizacji ich obowiązków w przewodzie doktorskim;</w:t>
      </w:r>
    </w:p>
    <w:p w14:paraId="7BBDF8F0" w14:textId="77777777" w:rsidR="0075668C" w:rsidRPr="00B87CD2" w:rsidRDefault="0075668C" w:rsidP="0075668C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5) wynagrodzenia komisji egzaminacyjnej przeprowadzającej egzamin weryfikujący spełnienie efektów uczenia się na poziomie 8 PRK, egzamin z dyscypliny dodatkowej, egzamin z dyscypliny podstawowej, komisji doktorskiej;</w:t>
      </w:r>
    </w:p>
    <w:p w14:paraId="420406C6" w14:textId="77777777" w:rsidR="0075668C" w:rsidRPr="00B87CD2" w:rsidRDefault="0075668C" w:rsidP="0075668C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5) koszty pośrednie.</w:t>
      </w:r>
    </w:p>
    <w:p w14:paraId="2F84AFE0" w14:textId="6F65A589" w:rsidR="0075668C" w:rsidRPr="00B87CD2" w:rsidRDefault="0075668C" w:rsidP="0075668C">
      <w:pPr>
        <w:pStyle w:val="Akapitzlist"/>
        <w:numPr>
          <w:ilvl w:val="1"/>
          <w:numId w:val="1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Koszty wynagrodzenia Promotorów będących pracownikami AŚ, podwyższa </w:t>
      </w:r>
      <w:r w:rsidR="00B87CD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się o pochodne od wynagrodzeń.</w:t>
      </w:r>
    </w:p>
    <w:p w14:paraId="105BE4F7" w14:textId="77777777" w:rsidR="0075668C" w:rsidRPr="00B87CD2" w:rsidRDefault="0075668C" w:rsidP="0075668C">
      <w:pPr>
        <w:pStyle w:val="Akapitzlist"/>
        <w:numPr>
          <w:ilvl w:val="1"/>
          <w:numId w:val="1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Opłata za przeprowadzenie postępowania w sprawie nadania stopnia doktora nie może przekraczać kosztów postępowania uwzględniających w szczególności kosztów wynagrodzeń Promotorów, Promotora pomocniczego i Recenzentów.</w:t>
      </w:r>
    </w:p>
    <w:p w14:paraId="306BA13D" w14:textId="77777777" w:rsidR="0075668C" w:rsidRPr="00B87CD2" w:rsidRDefault="0075668C" w:rsidP="00756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*</w:t>
      </w: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wysokość minimalnego miesięcznego wynagrodzenia zasadniczego dla profesora w uczelni publicznej, </w:t>
      </w:r>
      <w:r w:rsidRPr="00B87CD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aktualnego w dniu zawarcia umowy,</w:t>
      </w: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</w:t>
      </w:r>
      <w:r w:rsidRPr="00B87CD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USTAWA z dnia 20 lipca 2018 r. Prawo o szkolnictwie wyższym i nauce (Dz. U., poz. 1668) </w:t>
      </w:r>
    </w:p>
    <w:p w14:paraId="2C155BE8" w14:textId="77777777" w:rsidR="0075668C" w:rsidRPr="00B87CD2" w:rsidRDefault="0075668C" w:rsidP="0075668C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</w:p>
    <w:p w14:paraId="4A739657" w14:textId="298C5FCC" w:rsidR="0075668C" w:rsidRPr="00B87CD2" w:rsidRDefault="0075668C" w:rsidP="0075668C">
      <w:pPr>
        <w:pStyle w:val="NormalnyWeb"/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</w:rPr>
      </w:pPr>
      <w:r w:rsidRPr="00B87CD2">
        <w:rPr>
          <w:color w:val="000000" w:themeColor="text1"/>
        </w:rPr>
        <w:t xml:space="preserve">Kandydat do stopnia doktora w trybie eksternistycznym albo jednostka </w:t>
      </w:r>
      <w:r w:rsidR="00B87CD2">
        <w:rPr>
          <w:color w:val="000000" w:themeColor="text1"/>
        </w:rPr>
        <w:br/>
      </w:r>
      <w:r w:rsidRPr="00B87CD2">
        <w:rPr>
          <w:color w:val="000000" w:themeColor="text1"/>
        </w:rPr>
        <w:t>go zatrudniająca ponosi opłatę za przeprowadzenie postępowania w sprawie nadania stopnia doktora, płatną w dwóch ratach:</w:t>
      </w:r>
    </w:p>
    <w:p w14:paraId="4F5B773F" w14:textId="77777777" w:rsidR="0075668C" w:rsidRPr="00B87CD2" w:rsidRDefault="0075668C" w:rsidP="0075668C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1) I rata —</w:t>
      </w:r>
      <w:r w:rsidRPr="00B87C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płatna w terminie 21 dni od dnia wystawienia faktury pro-forma,</w:t>
      </w: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40% przewidywanych kosztów postepowania, płatna przed posiedzeniem Rady Naukowej właściwej dyscypliny o wyznaczenie Promotora, Promotorów, Promotora pomocniczego;</w:t>
      </w:r>
    </w:p>
    <w:p w14:paraId="02FA9E75" w14:textId="48B4D572" w:rsidR="0075668C" w:rsidRPr="00B87CD2" w:rsidRDefault="0075668C" w:rsidP="0075668C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II rata — </w:t>
      </w:r>
      <w:r w:rsidRPr="00B87C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płatna w terminie 21 dni od dnia wystawienia faktury pro-forma, </w:t>
      </w: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60% </w:t>
      </w:r>
      <w:r w:rsidR="0056529F"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rzeczywistych</w:t>
      </w: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kosztów postepowania, jako rozliczenie kosztów, płatna po zakończeniu postępowania w sprawie nadania stopnia doktora, bez względu na wynik postępowania. </w:t>
      </w:r>
    </w:p>
    <w:p w14:paraId="639D9790" w14:textId="77777777" w:rsidR="0075668C" w:rsidRPr="00B87CD2" w:rsidRDefault="0075668C" w:rsidP="0075668C">
      <w:pPr>
        <w:pStyle w:val="NormalnyWeb"/>
        <w:numPr>
          <w:ilvl w:val="1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</w:rPr>
      </w:pPr>
      <w:r w:rsidRPr="00B87CD2">
        <w:rPr>
          <w:color w:val="000000" w:themeColor="text1"/>
        </w:rPr>
        <w:t xml:space="preserve">W przypadku, gdy w trakcie postepowania o nadanie stopnia doktora, z Promotorem, Promotorem pomocniczym, z którym została zawarta umowa, gdy nie był On pracownikiem Uczelni, a w trakcie postępowania został nawiązany stosunek pracy z Uczelnią, pierwotna umowa wygasa, i zostaje zawarta nowa umowa. </w:t>
      </w:r>
    </w:p>
    <w:p w14:paraId="2FCC5DD6" w14:textId="5089391A" w:rsidR="0075668C" w:rsidRPr="00B87CD2" w:rsidRDefault="0075668C" w:rsidP="0075668C">
      <w:pPr>
        <w:pStyle w:val="NormalnyWeb"/>
        <w:numPr>
          <w:ilvl w:val="1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</w:rPr>
      </w:pPr>
      <w:r w:rsidRPr="00B87CD2">
        <w:rPr>
          <w:color w:val="000000" w:themeColor="text1"/>
        </w:rPr>
        <w:t>W przypadku, gdy w trakcie postepowania o nadanie stopnia doktora z Promotorem, Promotorem pomocniczym będącym pracownikiem Uczelni wygasanie stosunek pracy/zostanie rozwiązany stosunek pracy, celem zapewnienia sprawowania dalszej opieki naukowej, o ile jest to nadal możliwe, pierwotna umowa wygasa i zostaje zawarta nowa umowa.</w:t>
      </w:r>
    </w:p>
    <w:p w14:paraId="56B2B3A7" w14:textId="5DCD1230" w:rsidR="0056529F" w:rsidRPr="00B87CD2" w:rsidRDefault="0056529F" w:rsidP="0056529F">
      <w:pPr>
        <w:pStyle w:val="NormalnyWeb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</w:rPr>
      </w:pPr>
      <w:r w:rsidRPr="00B87CD2">
        <w:rPr>
          <w:color w:val="000000" w:themeColor="text1"/>
        </w:rPr>
        <w:t>Całkowity, szacunkowy koszt postępowania o nadanie stopnia doktora w trybie eksternistycznym na Akademii Śląskiej wynosi:</w:t>
      </w:r>
    </w:p>
    <w:p w14:paraId="1F3F9E7F" w14:textId="2BE9F236" w:rsidR="0056529F" w:rsidRPr="00B87CD2" w:rsidRDefault="0056529F" w:rsidP="0056529F">
      <w:pPr>
        <w:pStyle w:val="NormalnyWeb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B87CD2">
        <w:rPr>
          <w:color w:val="000000" w:themeColor="text1"/>
        </w:rPr>
        <w:t>Gdy powołany został tylko 1 Promotor: 28 200 zł (słownie: dwadzieścia osiem tysięcy dwieście złotych 00/100);</w:t>
      </w:r>
    </w:p>
    <w:p w14:paraId="3F3F0E79" w14:textId="53D1B69D" w:rsidR="0056529F" w:rsidRPr="00B87CD2" w:rsidRDefault="0056529F" w:rsidP="0056529F">
      <w:pPr>
        <w:pStyle w:val="NormalnyWeb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B87CD2">
        <w:rPr>
          <w:color w:val="000000" w:themeColor="text1"/>
        </w:rPr>
        <w:t>Gdy zostało powołanych 2 Promotorów: 35 100 zł (słownie: trzydzieści pięć tysięcy sto złotych 00/100);</w:t>
      </w:r>
    </w:p>
    <w:p w14:paraId="4DE19C4A" w14:textId="693FE8C5" w:rsidR="0056529F" w:rsidRPr="00B87CD2" w:rsidRDefault="0056529F" w:rsidP="0056529F">
      <w:pPr>
        <w:pStyle w:val="NormalnyWeb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B87CD2">
        <w:rPr>
          <w:color w:val="000000" w:themeColor="text1"/>
        </w:rPr>
        <w:lastRenderedPageBreak/>
        <w:t>Gdy został powołany Promotor i Promotor pomocniczy: 30 200 zł (słownie: trzydzieści tysięcy dwieście złotych 00/100).</w:t>
      </w:r>
    </w:p>
    <w:p w14:paraId="4E38A226" w14:textId="77777777" w:rsidR="0075668C" w:rsidRPr="00B87CD2" w:rsidRDefault="0075668C" w:rsidP="0075668C">
      <w:pPr>
        <w:pStyle w:val="NormalnyWeb"/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 w:rsidRPr="00B87CD2">
        <w:rPr>
          <w:b/>
          <w:bCs/>
          <w:color w:val="000000" w:themeColor="text1"/>
        </w:rPr>
        <w:t>§2</w:t>
      </w:r>
    </w:p>
    <w:p w14:paraId="6DB1699D" w14:textId="77777777" w:rsidR="0075668C" w:rsidRPr="00B87CD2" w:rsidRDefault="0075668C" w:rsidP="0075668C">
      <w:pPr>
        <w:pStyle w:val="NormalnyWeb"/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 w:rsidRPr="00B87CD2">
        <w:rPr>
          <w:b/>
          <w:bCs/>
          <w:color w:val="000000" w:themeColor="text1"/>
        </w:rPr>
        <w:t>Koszty za postępowanie o nadanie stopnia doktora habilitowanego</w:t>
      </w:r>
    </w:p>
    <w:p w14:paraId="4A2D95C2" w14:textId="77777777" w:rsidR="0075668C" w:rsidRPr="00B87CD2" w:rsidRDefault="0075668C" w:rsidP="0075668C">
      <w:pPr>
        <w:pStyle w:val="Akapitzlist"/>
        <w:numPr>
          <w:ilvl w:val="1"/>
          <w:numId w:val="5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Koszty związane z przeprowadzeniem postępowania w sprawie nadania stopnia doktora habilitowanego obejmują:</w:t>
      </w:r>
    </w:p>
    <w:p w14:paraId="51D718B4" w14:textId="77777777" w:rsidR="0075668C" w:rsidRPr="00B87CD2" w:rsidRDefault="0075668C" w:rsidP="0075668C">
      <w:pPr>
        <w:pStyle w:val="Akapitzlist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Przewodniczącego Komisji habilitacyjnej w wysokości 33% minimalnego miesięcznego wynagrodzenia zasadniczego dla profesora w uczelni publicznej</w:t>
      </w:r>
      <w:r w:rsidRPr="00B87C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3DB9A71" w14:textId="77777777" w:rsidR="0075668C" w:rsidRPr="00B87CD2" w:rsidRDefault="0075668C" w:rsidP="0075668C">
      <w:pPr>
        <w:pStyle w:val="Akapitzlist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Sekretarza Komisji habilitacyjnej w wysokości 33% minimalnego miesięcznego wynagrodzenia zasadniczego dla profesora w uczelni publicznej</w:t>
      </w:r>
      <w:r w:rsidRPr="00B87C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AC0ADDA" w14:textId="77777777" w:rsidR="0075668C" w:rsidRPr="00B87CD2" w:rsidRDefault="0075668C" w:rsidP="0075668C">
      <w:pPr>
        <w:pStyle w:val="Akapitzlist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Czterech Recenzentów, w wysokości 33% minimalnego miesięcznego wynagrodzenia zasadniczego dla profesora w uczelni publicznej każdy</w:t>
      </w:r>
      <w:r w:rsidRPr="00B87C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CDA6501" w14:textId="77777777" w:rsidR="0075668C" w:rsidRPr="00B87CD2" w:rsidRDefault="0075668C" w:rsidP="0075668C">
      <w:pPr>
        <w:pStyle w:val="Akapitzlist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Członka Komisji habilitacyjnej, w wysokości 17% minimalnego miesięcznego wynagrodzenia zasadniczego dla profesora w uczelni publicznej</w:t>
      </w:r>
      <w:r w:rsidRPr="00B87C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5161A4EA" w14:textId="77777777" w:rsidR="0075668C" w:rsidRPr="00B87CD2" w:rsidRDefault="0075668C" w:rsidP="0075668C">
      <w:pPr>
        <w:pStyle w:val="Akapitzlist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>koszty podróży służbowych Przewodniczącego Komisji habilitacyjnej, Sekretarza Komisji habilitacyjnej, Recenzentów, Członka Komisji habilitacyjnej.</w:t>
      </w:r>
    </w:p>
    <w:p w14:paraId="2A007EC6" w14:textId="77777777" w:rsidR="0075668C" w:rsidRPr="00B87CD2" w:rsidRDefault="0075668C" w:rsidP="0075668C">
      <w:pPr>
        <w:pStyle w:val="NormalnyWeb"/>
        <w:numPr>
          <w:ilvl w:val="1"/>
          <w:numId w:val="5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</w:rPr>
      </w:pPr>
      <w:r w:rsidRPr="00B87CD2">
        <w:rPr>
          <w:color w:val="000000" w:themeColor="text1"/>
        </w:rPr>
        <w:t>Kandydat do stopnia doktora habilitowanego w trybie eksternistycznym albo jednostka go zatrudniająca ponosi opłatę za przeprowadzenie postępowania w sprawie nadania stopnia doktora habilitowanego w wysokości 29 900 zł (słownie: dwadzieścia dziewięć tysięcy dziewięćset złotych 00/100), płatną po podjęciu uchwały przez podmiot habilitujący o wyrażeniu zgody na przeprowadzenie postępowania w sprawie nadania stopnia doktora habilitowanego. Wpłata musi zostać dokonana przez Kandydata przed wysłaniem umów do Osób, o których mowa w pkt. 2.1.</w:t>
      </w:r>
    </w:p>
    <w:p w14:paraId="700C3CA1" w14:textId="77777777" w:rsidR="0075668C" w:rsidRPr="00B87CD2" w:rsidRDefault="0075668C" w:rsidP="0075668C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7EF05D" w14:textId="77777777" w:rsidR="0075668C" w:rsidRPr="00B87CD2" w:rsidRDefault="0075668C" w:rsidP="00756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87C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wysokość minimalnego miesięcznego wynagrodzenia zasadniczego dla profesora w uczelni publicznej, </w:t>
      </w:r>
      <w:r w:rsidRPr="00B87CD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aktualnego w dniu zawarcia umowy,</w:t>
      </w:r>
      <w:r w:rsidRPr="00B8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</w:t>
      </w:r>
      <w:r w:rsidRPr="00B87CD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USTAWA z dnia 20 lipca 2018 r. Prawo o szkolnictwie wyższym i nauce (Dz. U., poz. 1668) </w:t>
      </w:r>
    </w:p>
    <w:p w14:paraId="40D7EDA3" w14:textId="77777777" w:rsidR="0075668C" w:rsidRPr="00B87CD2" w:rsidRDefault="0075668C" w:rsidP="0075668C">
      <w:pPr>
        <w:pStyle w:val="NormalnyWeb"/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 w:rsidRPr="00B87CD2">
        <w:rPr>
          <w:b/>
          <w:bCs/>
          <w:color w:val="000000" w:themeColor="text1"/>
        </w:rPr>
        <w:t>§3</w:t>
      </w:r>
    </w:p>
    <w:p w14:paraId="36C4557D" w14:textId="77777777" w:rsidR="0075668C" w:rsidRPr="00B87CD2" w:rsidRDefault="0075668C" w:rsidP="0075668C">
      <w:pPr>
        <w:pStyle w:val="NormalnyWeb"/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 w:rsidRPr="00B87CD2">
        <w:rPr>
          <w:b/>
          <w:bCs/>
          <w:color w:val="000000" w:themeColor="text1"/>
        </w:rPr>
        <w:lastRenderedPageBreak/>
        <w:t>Wypłata wynagrodzeń</w:t>
      </w:r>
    </w:p>
    <w:p w14:paraId="25107CFF" w14:textId="77777777" w:rsidR="0075668C" w:rsidRPr="00B87CD2" w:rsidRDefault="0075668C" w:rsidP="0075668C">
      <w:pPr>
        <w:pStyle w:val="NormalnyWeb"/>
        <w:numPr>
          <w:ilvl w:val="1"/>
          <w:numId w:val="7"/>
        </w:numPr>
        <w:shd w:val="clear" w:color="auto" w:fill="FFFFFF"/>
        <w:spacing w:line="360" w:lineRule="auto"/>
        <w:ind w:left="426" w:hanging="426"/>
        <w:jc w:val="both"/>
      </w:pPr>
      <w:r w:rsidRPr="00B87CD2">
        <w:t>Wynagrodzenia Recenzentów wypłacane są po dostarczeniu wersji papierowej i podpisanej przez recenzenta recenzji. Wynagrodzenie recenzenta obejmuje również̇ ponowną recenzję uzupełnioną lub poprawioną w terminie 14 dni od dnia wezwania.</w:t>
      </w:r>
    </w:p>
    <w:p w14:paraId="0497FB49" w14:textId="77777777" w:rsidR="0075668C" w:rsidRPr="00B87CD2" w:rsidRDefault="0075668C" w:rsidP="0075668C">
      <w:pPr>
        <w:pStyle w:val="NormalnyWeb"/>
        <w:numPr>
          <w:ilvl w:val="1"/>
          <w:numId w:val="7"/>
        </w:numPr>
        <w:shd w:val="clear" w:color="auto" w:fill="FFFFFF"/>
        <w:spacing w:line="360" w:lineRule="auto"/>
        <w:ind w:left="426" w:hanging="426"/>
        <w:jc w:val="both"/>
      </w:pPr>
      <w:r w:rsidRPr="00B87CD2">
        <w:t xml:space="preserve">Wynagrodzenie Promotora, Promotora pomocniczego, Członków komisji doktorskiej wypłaca się po zakończeniu postępowania w sprawie nadania stopnia, w wyniku którego został on nadany. </w:t>
      </w:r>
    </w:p>
    <w:p w14:paraId="558FDF48" w14:textId="0943E5A9" w:rsidR="0075668C" w:rsidRPr="00B87CD2" w:rsidRDefault="0075668C" w:rsidP="0075668C">
      <w:pPr>
        <w:pStyle w:val="NormalnyWeb"/>
        <w:numPr>
          <w:ilvl w:val="1"/>
          <w:numId w:val="7"/>
        </w:numPr>
        <w:shd w:val="clear" w:color="auto" w:fill="FFFFFF"/>
        <w:spacing w:line="360" w:lineRule="auto"/>
        <w:ind w:left="426" w:hanging="426"/>
        <w:jc w:val="both"/>
      </w:pPr>
      <w:r w:rsidRPr="00B87CD2">
        <w:t xml:space="preserve">Wynagrodzenia dla wszystkich Członków komisji habilitacyjnej wypłacane </w:t>
      </w:r>
      <w:r w:rsidR="00B87CD2">
        <w:br/>
      </w:r>
      <w:r w:rsidRPr="00B87CD2">
        <w:t xml:space="preserve">są po zakończeniu postępowania w sprawie nadania stopnia doktora habilitowanego. </w:t>
      </w:r>
    </w:p>
    <w:p w14:paraId="0B75BD1A" w14:textId="77777777" w:rsidR="0075668C" w:rsidRPr="00B87CD2" w:rsidRDefault="0075668C" w:rsidP="0075668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00B87CD2">
        <w:rPr>
          <w:b/>
          <w:bCs/>
          <w:color w:val="000000" w:themeColor="text1"/>
        </w:rPr>
        <w:t>§4</w:t>
      </w:r>
    </w:p>
    <w:p w14:paraId="3EE45028" w14:textId="77777777" w:rsidR="0075668C" w:rsidRPr="00B87CD2" w:rsidRDefault="0075668C" w:rsidP="0075668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00B87CD2">
        <w:rPr>
          <w:b/>
          <w:bCs/>
          <w:color w:val="000000" w:themeColor="text1"/>
        </w:rPr>
        <w:t>Podróże służbowe</w:t>
      </w:r>
    </w:p>
    <w:p w14:paraId="5F0E2265" w14:textId="77777777" w:rsidR="0075668C" w:rsidRPr="00B87CD2" w:rsidRDefault="0075668C" w:rsidP="0075668C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B87CD2">
        <w:rPr>
          <w:color w:val="000000" w:themeColor="text1"/>
        </w:rPr>
        <w:t>4.1. Koszty podróży służbowych Promotora, Promotora pomocniczego, Przewodniczącego, Recenzentów, członków Komisji, Sekretarza, pokrywa  Kandydat/Jednostka zatrudniająca Kandydata za pośrednictwem AŚ.</w:t>
      </w:r>
    </w:p>
    <w:p w14:paraId="3C4A6BBC" w14:textId="77777777" w:rsidR="0075668C" w:rsidRPr="00B87CD2" w:rsidRDefault="0075668C" w:rsidP="0075668C">
      <w:pPr>
        <w:pStyle w:val="NormalnyWeb"/>
        <w:numPr>
          <w:ilvl w:val="1"/>
          <w:numId w:val="6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</w:rPr>
      </w:pPr>
      <w:r w:rsidRPr="00B87CD2">
        <w:rPr>
          <w:color w:val="000000" w:themeColor="text1"/>
        </w:rPr>
        <w:t xml:space="preserve">Kosztami przejazdu są wyłącznie koszty przejazdu w </w:t>
      </w:r>
      <w:proofErr w:type="spellStart"/>
      <w:r w:rsidRPr="00B87CD2">
        <w:rPr>
          <w:color w:val="000000" w:themeColor="text1"/>
        </w:rPr>
        <w:t>wysokości</w:t>
      </w:r>
      <w:proofErr w:type="spellEnd"/>
      <w:r w:rsidRPr="00B87CD2">
        <w:rPr>
          <w:color w:val="000000" w:themeColor="text1"/>
        </w:rPr>
        <w:t xml:space="preserve"> </w:t>
      </w:r>
      <w:proofErr w:type="spellStart"/>
      <w:r w:rsidRPr="00B87CD2">
        <w:rPr>
          <w:color w:val="000000" w:themeColor="text1"/>
        </w:rPr>
        <w:t>górnej</w:t>
      </w:r>
      <w:proofErr w:type="spellEnd"/>
      <w:r w:rsidRPr="00B87CD2">
        <w:rPr>
          <w:color w:val="000000" w:themeColor="text1"/>
        </w:rPr>
        <w:t xml:space="preserve"> granicy </w:t>
      </w:r>
      <w:proofErr w:type="spellStart"/>
      <w:r w:rsidRPr="00B87CD2">
        <w:rPr>
          <w:color w:val="000000" w:themeColor="text1"/>
        </w:rPr>
        <w:t>należności</w:t>
      </w:r>
      <w:proofErr w:type="spellEnd"/>
      <w:r w:rsidRPr="00B87CD2">
        <w:rPr>
          <w:color w:val="000000" w:themeColor="text1"/>
        </w:rPr>
        <w:t xml:space="preserve">, o </w:t>
      </w:r>
      <w:proofErr w:type="spellStart"/>
      <w:r w:rsidRPr="00B87CD2">
        <w:rPr>
          <w:color w:val="000000" w:themeColor="text1"/>
        </w:rPr>
        <w:t>której</w:t>
      </w:r>
      <w:proofErr w:type="spellEnd"/>
      <w:r w:rsidRPr="00B87CD2">
        <w:rPr>
          <w:color w:val="000000" w:themeColor="text1"/>
        </w:rPr>
        <w:t xml:space="preserve"> mowa w punkcie 4.7., Promotora, Promotora pomocniczego, Przewodniczącego Komisji, Sekretarza komisji, Członka Komisji, w obie strony, czyli z i do miejsca zamieszkania do i z miejsca posiedzenia Komisji, powołanej w postepowaniu o nadanie stopnia doktora lub doktora habilitowanego, prowadzonego przez AŚ: </w:t>
      </w:r>
    </w:p>
    <w:p w14:paraId="0E13EC7B" w14:textId="77777777" w:rsidR="0075668C" w:rsidRPr="00B87CD2" w:rsidRDefault="0075668C" w:rsidP="0075668C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B87CD2">
        <w:rPr>
          <w:color w:val="000000" w:themeColor="text1"/>
        </w:rPr>
        <w:t>a)  </w:t>
      </w:r>
      <w:proofErr w:type="spellStart"/>
      <w:r w:rsidRPr="00B87CD2">
        <w:rPr>
          <w:color w:val="000000" w:themeColor="text1"/>
        </w:rPr>
        <w:t>środkami</w:t>
      </w:r>
      <w:proofErr w:type="spellEnd"/>
      <w:r w:rsidRPr="00B87CD2">
        <w:rPr>
          <w:color w:val="000000" w:themeColor="text1"/>
        </w:rPr>
        <w:t xml:space="preserve"> transportu takimi jak: samolot, </w:t>
      </w:r>
      <w:proofErr w:type="spellStart"/>
      <w:r w:rsidRPr="00B87CD2">
        <w:rPr>
          <w:color w:val="000000" w:themeColor="text1"/>
        </w:rPr>
        <w:t>pociąg</w:t>
      </w:r>
      <w:proofErr w:type="spellEnd"/>
      <w:r w:rsidRPr="00B87CD2">
        <w:rPr>
          <w:color w:val="000000" w:themeColor="text1"/>
        </w:rPr>
        <w:t xml:space="preserve">, autobus, oraz </w:t>
      </w:r>
      <w:proofErr w:type="spellStart"/>
      <w:r w:rsidRPr="00B87CD2">
        <w:rPr>
          <w:color w:val="000000" w:themeColor="text1"/>
        </w:rPr>
        <w:t>środki</w:t>
      </w:r>
      <w:proofErr w:type="spellEnd"/>
      <w:r w:rsidRPr="00B87CD2">
        <w:rPr>
          <w:color w:val="000000" w:themeColor="text1"/>
        </w:rPr>
        <w:t xml:space="preserve"> komunikacji miejscowej; </w:t>
      </w:r>
      <w:proofErr w:type="spellStart"/>
      <w:r w:rsidRPr="00B87CD2">
        <w:rPr>
          <w:color w:val="000000" w:themeColor="text1"/>
        </w:rPr>
        <w:t>obejmujące</w:t>
      </w:r>
      <w:proofErr w:type="spellEnd"/>
      <w:r w:rsidRPr="00B87CD2">
        <w:rPr>
          <w:color w:val="000000" w:themeColor="text1"/>
        </w:rPr>
        <w:t xml:space="preserve"> koszty udokumentowane biletami lub fakturami </w:t>
      </w:r>
      <w:proofErr w:type="spellStart"/>
      <w:r w:rsidRPr="00B87CD2">
        <w:rPr>
          <w:color w:val="000000" w:themeColor="text1"/>
        </w:rPr>
        <w:t>obejmującymi</w:t>
      </w:r>
      <w:proofErr w:type="spellEnd"/>
      <w:r w:rsidRPr="00B87CD2">
        <w:rPr>
          <w:color w:val="000000" w:themeColor="text1"/>
        </w:rPr>
        <w:t xml:space="preserve"> </w:t>
      </w:r>
      <w:proofErr w:type="spellStart"/>
      <w:r w:rsidRPr="00B87CD2">
        <w:rPr>
          <w:color w:val="000000" w:themeColor="text1"/>
        </w:rPr>
        <w:t>cene</w:t>
      </w:r>
      <w:proofErr w:type="spellEnd"/>
      <w:r w:rsidRPr="00B87CD2">
        <w:rPr>
          <w:color w:val="000000" w:themeColor="text1"/>
        </w:rPr>
        <w:t xml:space="preserve">̨ biletu </w:t>
      </w:r>
      <w:proofErr w:type="spellStart"/>
      <w:r w:rsidRPr="00B87CD2">
        <w:rPr>
          <w:color w:val="000000" w:themeColor="text1"/>
        </w:rPr>
        <w:t>środka</w:t>
      </w:r>
      <w:proofErr w:type="spellEnd"/>
      <w:r w:rsidRPr="00B87CD2">
        <w:rPr>
          <w:color w:val="000000" w:themeColor="text1"/>
        </w:rPr>
        <w:t xml:space="preserve"> transportu, wraz ze </w:t>
      </w:r>
      <w:proofErr w:type="spellStart"/>
      <w:r w:rsidRPr="00B87CD2">
        <w:rPr>
          <w:color w:val="000000" w:themeColor="text1"/>
        </w:rPr>
        <w:t>związanymi</w:t>
      </w:r>
      <w:proofErr w:type="spellEnd"/>
      <w:r w:rsidRPr="00B87CD2">
        <w:rPr>
          <w:color w:val="000000" w:themeColor="text1"/>
        </w:rPr>
        <w:t xml:space="preserve"> z nimi opłatami dodatkowymi, w tym </w:t>
      </w:r>
      <w:proofErr w:type="spellStart"/>
      <w:r w:rsidRPr="00B87CD2">
        <w:rPr>
          <w:color w:val="000000" w:themeColor="text1"/>
        </w:rPr>
        <w:t>miejscówkami</w:t>
      </w:r>
      <w:proofErr w:type="spellEnd"/>
      <w:r w:rsidRPr="00B87CD2">
        <w:rPr>
          <w:color w:val="000000" w:themeColor="text1"/>
        </w:rPr>
        <w:t xml:space="preserve">, z </w:t>
      </w:r>
      <w:proofErr w:type="spellStart"/>
      <w:r w:rsidRPr="00B87CD2">
        <w:rPr>
          <w:color w:val="000000" w:themeColor="text1"/>
        </w:rPr>
        <w:t>uwzględnieniem</w:t>
      </w:r>
      <w:proofErr w:type="spellEnd"/>
      <w:r w:rsidRPr="00B87CD2">
        <w:rPr>
          <w:color w:val="000000" w:themeColor="text1"/>
        </w:rPr>
        <w:t xml:space="preserve"> posiadanej przez Promotora, Promotora pomocniczego, Przewodniczącego Komisji, Sekretarza komisji, Członka Komisji ulgi na dany </w:t>
      </w:r>
      <w:proofErr w:type="spellStart"/>
      <w:r w:rsidRPr="00B87CD2">
        <w:rPr>
          <w:color w:val="000000" w:themeColor="text1"/>
        </w:rPr>
        <w:t>środek</w:t>
      </w:r>
      <w:proofErr w:type="spellEnd"/>
      <w:r w:rsidRPr="00B87CD2">
        <w:rPr>
          <w:color w:val="000000" w:themeColor="text1"/>
        </w:rPr>
        <w:t xml:space="preserve"> transportu, bez </w:t>
      </w:r>
      <w:proofErr w:type="spellStart"/>
      <w:r w:rsidRPr="00B87CD2">
        <w:rPr>
          <w:color w:val="000000" w:themeColor="text1"/>
        </w:rPr>
        <w:t>względu</w:t>
      </w:r>
      <w:proofErr w:type="spellEnd"/>
      <w:r w:rsidRPr="00B87CD2">
        <w:rPr>
          <w:color w:val="000000" w:themeColor="text1"/>
        </w:rPr>
        <w:t xml:space="preserve"> na to, z jakiego tytułu ulga przysługuje, </w:t>
      </w:r>
    </w:p>
    <w:p w14:paraId="2D63F4B7" w14:textId="77777777" w:rsidR="0075668C" w:rsidRPr="00B87CD2" w:rsidRDefault="0075668C" w:rsidP="0075668C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B87CD2">
        <w:rPr>
          <w:color w:val="000000" w:themeColor="text1"/>
        </w:rPr>
        <w:t xml:space="preserve">b)  samochodem prywatnym, na podstawie ewidencji przebiegu pojazdu, </w:t>
      </w:r>
      <w:proofErr w:type="spellStart"/>
      <w:r w:rsidRPr="00B87CD2">
        <w:rPr>
          <w:color w:val="000000" w:themeColor="text1"/>
        </w:rPr>
        <w:t>obejmujące</w:t>
      </w:r>
      <w:proofErr w:type="spellEnd"/>
      <w:r w:rsidRPr="00B87CD2">
        <w:rPr>
          <w:color w:val="000000" w:themeColor="text1"/>
        </w:rPr>
        <w:t xml:space="preserve"> </w:t>
      </w:r>
      <w:proofErr w:type="spellStart"/>
      <w:r w:rsidRPr="00B87CD2">
        <w:rPr>
          <w:color w:val="000000" w:themeColor="text1"/>
        </w:rPr>
        <w:t>wyłącznie</w:t>
      </w:r>
      <w:proofErr w:type="spellEnd"/>
      <w:r w:rsidRPr="00B87CD2">
        <w:rPr>
          <w:color w:val="000000" w:themeColor="text1"/>
        </w:rPr>
        <w:t xml:space="preserve"> </w:t>
      </w:r>
      <w:proofErr w:type="spellStart"/>
      <w:r w:rsidRPr="00B87CD2">
        <w:rPr>
          <w:color w:val="000000" w:themeColor="text1"/>
        </w:rPr>
        <w:t>należnośc</w:t>
      </w:r>
      <w:proofErr w:type="spellEnd"/>
      <w:r w:rsidRPr="00B87CD2">
        <w:rPr>
          <w:color w:val="000000" w:themeColor="text1"/>
        </w:rPr>
        <w:t xml:space="preserve">́ za iloczyn przejechanych </w:t>
      </w:r>
      <w:proofErr w:type="spellStart"/>
      <w:r w:rsidRPr="00B87CD2">
        <w:rPr>
          <w:color w:val="000000" w:themeColor="text1"/>
        </w:rPr>
        <w:t>kilometrów</w:t>
      </w:r>
      <w:proofErr w:type="spellEnd"/>
      <w:r w:rsidRPr="00B87CD2">
        <w:rPr>
          <w:color w:val="000000" w:themeColor="text1"/>
        </w:rPr>
        <w:t xml:space="preserve"> przez </w:t>
      </w:r>
      <w:proofErr w:type="spellStart"/>
      <w:r w:rsidRPr="00B87CD2">
        <w:rPr>
          <w:color w:val="000000" w:themeColor="text1"/>
        </w:rPr>
        <w:t>stawke</w:t>
      </w:r>
      <w:proofErr w:type="spellEnd"/>
      <w:r w:rsidRPr="00B87CD2">
        <w:rPr>
          <w:color w:val="000000" w:themeColor="text1"/>
        </w:rPr>
        <w:t xml:space="preserve">̨ za jeden kilometr przebiegu, zgodną ze stawką zawartą w  </w:t>
      </w:r>
      <w:proofErr w:type="spellStart"/>
      <w:r w:rsidRPr="00B87CD2">
        <w:rPr>
          <w:color w:val="000000" w:themeColor="text1"/>
        </w:rPr>
        <w:t>rozporządzeniu</w:t>
      </w:r>
      <w:proofErr w:type="spellEnd"/>
      <w:r w:rsidRPr="00B87CD2">
        <w:rPr>
          <w:color w:val="000000" w:themeColor="text1"/>
        </w:rPr>
        <w:t xml:space="preserve"> </w:t>
      </w:r>
      <w:r w:rsidRPr="00B87CD2">
        <w:rPr>
          <w:i/>
          <w:iCs/>
          <w:color w:val="000000" w:themeColor="text1"/>
        </w:rPr>
        <w:t xml:space="preserve">w sprawie </w:t>
      </w:r>
      <w:proofErr w:type="spellStart"/>
      <w:r w:rsidRPr="00B87CD2">
        <w:rPr>
          <w:i/>
          <w:iCs/>
          <w:color w:val="000000" w:themeColor="text1"/>
        </w:rPr>
        <w:t>warunków</w:t>
      </w:r>
      <w:proofErr w:type="spellEnd"/>
      <w:r w:rsidRPr="00B87CD2">
        <w:rPr>
          <w:i/>
          <w:iCs/>
          <w:color w:val="000000" w:themeColor="text1"/>
        </w:rPr>
        <w:t xml:space="preserve"> ustalania oraz </w:t>
      </w:r>
      <w:r w:rsidRPr="00B87CD2">
        <w:rPr>
          <w:i/>
          <w:iCs/>
          <w:color w:val="000000" w:themeColor="text1"/>
        </w:rPr>
        <w:lastRenderedPageBreak/>
        <w:t xml:space="preserve">sposobu dokonywania zwrotu </w:t>
      </w:r>
      <w:proofErr w:type="spellStart"/>
      <w:r w:rsidRPr="00B87CD2">
        <w:rPr>
          <w:i/>
          <w:iCs/>
          <w:color w:val="000000" w:themeColor="text1"/>
        </w:rPr>
        <w:t>kosztów</w:t>
      </w:r>
      <w:proofErr w:type="spellEnd"/>
      <w:r w:rsidRPr="00B87CD2">
        <w:rPr>
          <w:i/>
          <w:iCs/>
          <w:color w:val="000000" w:themeColor="text1"/>
        </w:rPr>
        <w:t xml:space="preserve"> </w:t>
      </w:r>
      <w:proofErr w:type="spellStart"/>
      <w:r w:rsidRPr="00B87CD2">
        <w:rPr>
          <w:i/>
          <w:iCs/>
          <w:color w:val="000000" w:themeColor="text1"/>
        </w:rPr>
        <w:t>używania</w:t>
      </w:r>
      <w:proofErr w:type="spellEnd"/>
      <w:r w:rsidRPr="00B87CD2">
        <w:rPr>
          <w:i/>
          <w:iCs/>
          <w:color w:val="000000" w:themeColor="text1"/>
        </w:rPr>
        <w:t xml:space="preserve"> do </w:t>
      </w:r>
      <w:proofErr w:type="spellStart"/>
      <w:r w:rsidRPr="00B87CD2">
        <w:rPr>
          <w:i/>
          <w:iCs/>
          <w:color w:val="000000" w:themeColor="text1"/>
        </w:rPr>
        <w:t>celów</w:t>
      </w:r>
      <w:proofErr w:type="spellEnd"/>
      <w:r w:rsidRPr="00B87CD2">
        <w:rPr>
          <w:i/>
          <w:iCs/>
          <w:color w:val="000000" w:themeColor="text1"/>
        </w:rPr>
        <w:t xml:space="preserve"> </w:t>
      </w:r>
      <w:proofErr w:type="spellStart"/>
      <w:r w:rsidRPr="00B87CD2">
        <w:rPr>
          <w:i/>
          <w:iCs/>
          <w:color w:val="000000" w:themeColor="text1"/>
        </w:rPr>
        <w:t>służbowych</w:t>
      </w:r>
      <w:proofErr w:type="spellEnd"/>
      <w:r w:rsidRPr="00B87CD2">
        <w:rPr>
          <w:i/>
          <w:iCs/>
          <w:color w:val="000000" w:themeColor="text1"/>
        </w:rPr>
        <w:t xml:space="preserve"> </w:t>
      </w:r>
      <w:proofErr w:type="spellStart"/>
      <w:r w:rsidRPr="00B87CD2">
        <w:rPr>
          <w:i/>
          <w:iCs/>
          <w:color w:val="000000" w:themeColor="text1"/>
        </w:rPr>
        <w:t>samochodów</w:t>
      </w:r>
      <w:proofErr w:type="spellEnd"/>
      <w:r w:rsidRPr="00B87CD2">
        <w:rPr>
          <w:i/>
          <w:iCs/>
          <w:color w:val="000000" w:themeColor="text1"/>
        </w:rPr>
        <w:t xml:space="preserve"> osobowych, motocykli i </w:t>
      </w:r>
      <w:proofErr w:type="spellStart"/>
      <w:r w:rsidRPr="00B87CD2">
        <w:rPr>
          <w:i/>
          <w:iCs/>
          <w:color w:val="000000" w:themeColor="text1"/>
        </w:rPr>
        <w:t>motorowerów</w:t>
      </w:r>
      <w:proofErr w:type="spellEnd"/>
      <w:r w:rsidRPr="00B87CD2">
        <w:rPr>
          <w:i/>
          <w:iCs/>
          <w:color w:val="000000" w:themeColor="text1"/>
        </w:rPr>
        <w:t xml:space="preserve"> </w:t>
      </w:r>
      <w:proofErr w:type="spellStart"/>
      <w:r w:rsidRPr="00B87CD2">
        <w:rPr>
          <w:i/>
          <w:iCs/>
          <w:color w:val="000000" w:themeColor="text1"/>
        </w:rPr>
        <w:t>niebędących</w:t>
      </w:r>
      <w:proofErr w:type="spellEnd"/>
      <w:r w:rsidRPr="00B87CD2">
        <w:rPr>
          <w:i/>
          <w:iCs/>
          <w:color w:val="000000" w:themeColor="text1"/>
        </w:rPr>
        <w:t xml:space="preserve"> </w:t>
      </w:r>
      <w:proofErr w:type="spellStart"/>
      <w:r w:rsidRPr="00B87CD2">
        <w:rPr>
          <w:i/>
          <w:iCs/>
          <w:color w:val="000000" w:themeColor="text1"/>
        </w:rPr>
        <w:t>własnościa</w:t>
      </w:r>
      <w:proofErr w:type="spellEnd"/>
      <w:r w:rsidRPr="00B87CD2">
        <w:rPr>
          <w:i/>
          <w:iCs/>
          <w:color w:val="000000" w:themeColor="text1"/>
        </w:rPr>
        <w:t xml:space="preserve">̨ </w:t>
      </w:r>
      <w:proofErr w:type="spellStart"/>
      <w:r w:rsidRPr="00B87CD2">
        <w:rPr>
          <w:i/>
          <w:iCs/>
          <w:color w:val="000000" w:themeColor="text1"/>
        </w:rPr>
        <w:t>pracodawcy</w:t>
      </w:r>
      <w:r w:rsidRPr="00B87CD2">
        <w:rPr>
          <w:color w:val="000000" w:themeColor="text1"/>
        </w:rPr>
        <w:t>obowiązującą</w:t>
      </w:r>
      <w:proofErr w:type="spellEnd"/>
      <w:r w:rsidRPr="00B87CD2">
        <w:rPr>
          <w:color w:val="000000" w:themeColor="text1"/>
        </w:rPr>
        <w:t xml:space="preserve"> na dzień posiedzenia Komisji, oraz opłaty autostradowe, pod warunkiem, </w:t>
      </w:r>
      <w:proofErr w:type="spellStart"/>
      <w:r w:rsidRPr="00B87CD2">
        <w:rPr>
          <w:color w:val="000000" w:themeColor="text1"/>
        </w:rPr>
        <w:t>że</w:t>
      </w:r>
      <w:proofErr w:type="spellEnd"/>
      <w:r w:rsidRPr="00B87CD2">
        <w:rPr>
          <w:color w:val="000000" w:themeColor="text1"/>
        </w:rPr>
        <w:t xml:space="preserve"> takie w czasie przejazdu na posiedzenie Promotor, Promotor pomocniczy, Członek Komisji musiał </w:t>
      </w:r>
      <w:proofErr w:type="spellStart"/>
      <w:r w:rsidRPr="00B87CD2">
        <w:rPr>
          <w:color w:val="000000" w:themeColor="text1"/>
        </w:rPr>
        <w:t>ponieśc</w:t>
      </w:r>
      <w:proofErr w:type="spellEnd"/>
      <w:r w:rsidRPr="00B87CD2">
        <w:rPr>
          <w:color w:val="000000" w:themeColor="text1"/>
        </w:rPr>
        <w:t xml:space="preserve">́ i zostały one udokumentowane rachunkiem; paragonem lub fakturą. </w:t>
      </w:r>
    </w:p>
    <w:p w14:paraId="6EAFD5A3" w14:textId="77777777" w:rsidR="0075668C" w:rsidRPr="00B87CD2" w:rsidRDefault="0075668C" w:rsidP="0075668C">
      <w:pPr>
        <w:pStyle w:val="NormalnyWeb"/>
        <w:numPr>
          <w:ilvl w:val="1"/>
          <w:numId w:val="6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</w:rPr>
      </w:pPr>
      <w:r w:rsidRPr="00B87CD2">
        <w:rPr>
          <w:color w:val="000000" w:themeColor="text1"/>
        </w:rPr>
        <w:t xml:space="preserve">Do </w:t>
      </w:r>
      <w:proofErr w:type="spellStart"/>
      <w:r w:rsidRPr="00B87CD2">
        <w:rPr>
          <w:color w:val="000000" w:themeColor="text1"/>
        </w:rPr>
        <w:t>kosztów</w:t>
      </w:r>
      <w:proofErr w:type="spellEnd"/>
      <w:r w:rsidRPr="00B87CD2">
        <w:rPr>
          <w:color w:val="000000" w:themeColor="text1"/>
        </w:rPr>
        <w:t xml:space="preserve"> przejazdu nie wlicza </w:t>
      </w:r>
      <w:proofErr w:type="spellStart"/>
      <w:r w:rsidRPr="00B87CD2">
        <w:rPr>
          <w:color w:val="000000" w:themeColor="text1"/>
        </w:rPr>
        <w:t>sie</w:t>
      </w:r>
      <w:proofErr w:type="spellEnd"/>
      <w:r w:rsidRPr="00B87CD2">
        <w:rPr>
          <w:color w:val="000000" w:themeColor="text1"/>
        </w:rPr>
        <w:t xml:space="preserve">̨ w </w:t>
      </w:r>
      <w:proofErr w:type="spellStart"/>
      <w:r w:rsidRPr="00B87CD2">
        <w:rPr>
          <w:color w:val="000000" w:themeColor="text1"/>
        </w:rPr>
        <w:t>szczególności</w:t>
      </w:r>
      <w:proofErr w:type="spellEnd"/>
      <w:r w:rsidRPr="00B87CD2">
        <w:rPr>
          <w:color w:val="000000" w:themeColor="text1"/>
        </w:rPr>
        <w:t xml:space="preserve">: diet, </w:t>
      </w:r>
      <w:proofErr w:type="spellStart"/>
      <w:r w:rsidRPr="00B87CD2">
        <w:rPr>
          <w:color w:val="000000" w:themeColor="text1"/>
        </w:rPr>
        <w:t>noclegów</w:t>
      </w:r>
      <w:proofErr w:type="spellEnd"/>
      <w:r w:rsidRPr="00B87CD2">
        <w:rPr>
          <w:color w:val="000000" w:themeColor="text1"/>
        </w:rPr>
        <w:t xml:space="preserve">, </w:t>
      </w:r>
      <w:proofErr w:type="spellStart"/>
      <w:r w:rsidRPr="00B87CD2">
        <w:rPr>
          <w:color w:val="000000" w:themeColor="text1"/>
        </w:rPr>
        <w:t>wyżywienia</w:t>
      </w:r>
      <w:proofErr w:type="spellEnd"/>
      <w:r w:rsidRPr="00B87CD2">
        <w:rPr>
          <w:color w:val="000000" w:themeColor="text1"/>
        </w:rPr>
        <w:t xml:space="preserve">, </w:t>
      </w:r>
      <w:proofErr w:type="spellStart"/>
      <w:r w:rsidRPr="00B87CD2">
        <w:rPr>
          <w:color w:val="000000" w:themeColor="text1"/>
        </w:rPr>
        <w:t>ubezpieczen</w:t>
      </w:r>
      <w:proofErr w:type="spellEnd"/>
      <w:r w:rsidRPr="00B87CD2">
        <w:rPr>
          <w:color w:val="000000" w:themeColor="text1"/>
        </w:rPr>
        <w:t xml:space="preserve">́, opłat parkingowych, opłat za </w:t>
      </w:r>
      <w:proofErr w:type="spellStart"/>
      <w:r w:rsidRPr="00B87CD2">
        <w:rPr>
          <w:color w:val="000000" w:themeColor="text1"/>
        </w:rPr>
        <w:t>bagaz</w:t>
      </w:r>
      <w:proofErr w:type="spellEnd"/>
      <w:r w:rsidRPr="00B87CD2">
        <w:rPr>
          <w:color w:val="000000" w:themeColor="text1"/>
        </w:rPr>
        <w:t xml:space="preserve">̇ i innych, </w:t>
      </w:r>
      <w:proofErr w:type="spellStart"/>
      <w:r w:rsidRPr="00B87CD2">
        <w:rPr>
          <w:color w:val="000000" w:themeColor="text1"/>
        </w:rPr>
        <w:t>niezwiązanych</w:t>
      </w:r>
      <w:proofErr w:type="spellEnd"/>
      <w:r w:rsidRPr="00B87CD2">
        <w:rPr>
          <w:color w:val="000000" w:themeColor="text1"/>
        </w:rPr>
        <w:t xml:space="preserve"> </w:t>
      </w:r>
      <w:proofErr w:type="spellStart"/>
      <w:r w:rsidRPr="00B87CD2">
        <w:rPr>
          <w:color w:val="000000" w:themeColor="text1"/>
        </w:rPr>
        <w:t>bezpośrednio</w:t>
      </w:r>
      <w:proofErr w:type="spellEnd"/>
      <w:r w:rsidRPr="00B87CD2">
        <w:rPr>
          <w:color w:val="000000" w:themeColor="text1"/>
        </w:rPr>
        <w:t xml:space="preserve"> z przejazdem Promotora, Promotora pomocniczego, Przewodniczącego Komisji, Sekretarza komisji, Członka Komisji. </w:t>
      </w:r>
    </w:p>
    <w:p w14:paraId="6AA3C127" w14:textId="5F5C3792" w:rsidR="0075668C" w:rsidRPr="00B87CD2" w:rsidRDefault="0075668C" w:rsidP="0075668C">
      <w:pPr>
        <w:pStyle w:val="NormalnyWeb"/>
        <w:numPr>
          <w:ilvl w:val="1"/>
          <w:numId w:val="6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</w:rPr>
      </w:pPr>
      <w:r w:rsidRPr="00B87CD2">
        <w:rPr>
          <w:color w:val="000000" w:themeColor="text1"/>
        </w:rPr>
        <w:t xml:space="preserve">Koszty przejazdu </w:t>
      </w:r>
      <w:proofErr w:type="spellStart"/>
      <w:r w:rsidRPr="00B87CD2">
        <w:rPr>
          <w:color w:val="000000" w:themeColor="text1"/>
        </w:rPr>
        <w:t>zostana</w:t>
      </w:r>
      <w:proofErr w:type="spellEnd"/>
      <w:r w:rsidRPr="00B87CD2">
        <w:rPr>
          <w:color w:val="000000" w:themeColor="text1"/>
        </w:rPr>
        <w:t xml:space="preserve">̨ </w:t>
      </w:r>
      <w:proofErr w:type="spellStart"/>
      <w:r w:rsidRPr="00B87CD2">
        <w:rPr>
          <w:color w:val="000000" w:themeColor="text1"/>
        </w:rPr>
        <w:t>zwrócone</w:t>
      </w:r>
      <w:proofErr w:type="spellEnd"/>
      <w:r w:rsidRPr="00B87CD2">
        <w:rPr>
          <w:color w:val="000000" w:themeColor="text1"/>
        </w:rPr>
        <w:t xml:space="preserve"> pod warunkiem, </w:t>
      </w:r>
      <w:proofErr w:type="spellStart"/>
      <w:r w:rsidRPr="00B87CD2">
        <w:rPr>
          <w:color w:val="000000" w:themeColor="text1"/>
        </w:rPr>
        <w:t>że</w:t>
      </w:r>
      <w:proofErr w:type="spellEnd"/>
      <w:r w:rsidRPr="00B87CD2">
        <w:rPr>
          <w:color w:val="000000" w:themeColor="text1"/>
        </w:rPr>
        <w:t xml:space="preserve"> </w:t>
      </w:r>
      <w:proofErr w:type="spellStart"/>
      <w:r w:rsidRPr="00B87CD2">
        <w:rPr>
          <w:color w:val="000000" w:themeColor="text1"/>
        </w:rPr>
        <w:t>podróz</w:t>
      </w:r>
      <w:proofErr w:type="spellEnd"/>
      <w:r w:rsidRPr="00B87CD2">
        <w:rPr>
          <w:color w:val="000000" w:themeColor="text1"/>
        </w:rPr>
        <w:t xml:space="preserve">̇ odbyła </w:t>
      </w:r>
      <w:proofErr w:type="spellStart"/>
      <w:r w:rsidRPr="00B87CD2">
        <w:rPr>
          <w:color w:val="000000" w:themeColor="text1"/>
        </w:rPr>
        <w:t>sie</w:t>
      </w:r>
      <w:proofErr w:type="spellEnd"/>
      <w:r w:rsidRPr="00B87CD2">
        <w:rPr>
          <w:color w:val="000000" w:themeColor="text1"/>
        </w:rPr>
        <w:t xml:space="preserve">̨ w </w:t>
      </w:r>
      <w:proofErr w:type="spellStart"/>
      <w:r w:rsidRPr="00B87CD2">
        <w:rPr>
          <w:color w:val="000000" w:themeColor="text1"/>
        </w:rPr>
        <w:t>sposób</w:t>
      </w:r>
      <w:proofErr w:type="spellEnd"/>
      <w:r w:rsidRPr="00B87CD2">
        <w:rPr>
          <w:color w:val="000000" w:themeColor="text1"/>
        </w:rPr>
        <w:t xml:space="preserve"> racjonalny i celowy, z </w:t>
      </w:r>
      <w:proofErr w:type="spellStart"/>
      <w:r w:rsidRPr="00B87CD2">
        <w:rPr>
          <w:color w:val="000000" w:themeColor="text1"/>
        </w:rPr>
        <w:t>uwzględnieniem</w:t>
      </w:r>
      <w:proofErr w:type="spellEnd"/>
      <w:r w:rsidRPr="00B87CD2">
        <w:rPr>
          <w:color w:val="000000" w:themeColor="text1"/>
        </w:rPr>
        <w:t xml:space="preserve"> </w:t>
      </w:r>
      <w:proofErr w:type="spellStart"/>
      <w:r w:rsidRPr="00B87CD2">
        <w:rPr>
          <w:color w:val="000000" w:themeColor="text1"/>
        </w:rPr>
        <w:t>zastrzeżen</w:t>
      </w:r>
      <w:proofErr w:type="spellEnd"/>
      <w:r w:rsidRPr="00B87CD2">
        <w:rPr>
          <w:color w:val="000000" w:themeColor="text1"/>
        </w:rPr>
        <w:t xml:space="preserve">́ </w:t>
      </w:r>
      <w:proofErr w:type="spellStart"/>
      <w:r w:rsidRPr="00B87CD2">
        <w:rPr>
          <w:color w:val="000000" w:themeColor="text1"/>
        </w:rPr>
        <w:t>określonych</w:t>
      </w:r>
      <w:proofErr w:type="spellEnd"/>
      <w:r w:rsidRPr="00B87CD2">
        <w:rPr>
          <w:color w:val="000000" w:themeColor="text1"/>
        </w:rPr>
        <w:t xml:space="preserve"> niniejszym paragrafem, na podstawie wniosku, </w:t>
      </w:r>
      <w:proofErr w:type="spellStart"/>
      <w:r w:rsidRPr="00B87CD2">
        <w:rPr>
          <w:color w:val="000000" w:themeColor="text1"/>
        </w:rPr>
        <w:t>przedłożony</w:t>
      </w:r>
      <w:r w:rsidR="00B87CD2">
        <w:rPr>
          <w:color w:val="000000" w:themeColor="text1"/>
        </w:rPr>
        <w:t>m</w:t>
      </w:r>
      <w:proofErr w:type="spellEnd"/>
      <w:r w:rsidRPr="00B87CD2">
        <w:rPr>
          <w:color w:val="000000" w:themeColor="text1"/>
        </w:rPr>
        <w:t xml:space="preserve"> w </w:t>
      </w:r>
      <w:proofErr w:type="spellStart"/>
      <w:r w:rsidRPr="00B87CD2">
        <w:rPr>
          <w:color w:val="000000" w:themeColor="text1"/>
        </w:rPr>
        <w:t>ciągu</w:t>
      </w:r>
      <w:proofErr w:type="spellEnd"/>
      <w:r w:rsidRPr="00B87CD2">
        <w:rPr>
          <w:color w:val="000000" w:themeColor="text1"/>
        </w:rPr>
        <w:t xml:space="preserve"> 21 dni od daty posiedzenia, wraz z dokumentami </w:t>
      </w:r>
      <w:proofErr w:type="spellStart"/>
      <w:r w:rsidRPr="00B87CD2">
        <w:rPr>
          <w:color w:val="000000" w:themeColor="text1"/>
        </w:rPr>
        <w:t>potwierdzającymi</w:t>
      </w:r>
      <w:proofErr w:type="spellEnd"/>
      <w:r w:rsidRPr="00B87CD2">
        <w:rPr>
          <w:color w:val="000000" w:themeColor="text1"/>
        </w:rPr>
        <w:t xml:space="preserve"> poniesione koszty. W przypadku odbycia przejazdu samolotem, do dokumentacji </w:t>
      </w:r>
      <w:proofErr w:type="spellStart"/>
      <w:r w:rsidRPr="00B87CD2">
        <w:rPr>
          <w:color w:val="000000" w:themeColor="text1"/>
        </w:rPr>
        <w:t>należy</w:t>
      </w:r>
      <w:proofErr w:type="spellEnd"/>
      <w:r w:rsidRPr="00B87CD2">
        <w:rPr>
          <w:color w:val="000000" w:themeColor="text1"/>
        </w:rPr>
        <w:t xml:space="preserve"> </w:t>
      </w:r>
      <w:proofErr w:type="spellStart"/>
      <w:r w:rsidRPr="00B87CD2">
        <w:rPr>
          <w:color w:val="000000" w:themeColor="text1"/>
        </w:rPr>
        <w:t>dołączyc</w:t>
      </w:r>
      <w:proofErr w:type="spellEnd"/>
      <w:r w:rsidRPr="00B87CD2">
        <w:rPr>
          <w:color w:val="000000" w:themeColor="text1"/>
        </w:rPr>
        <w:t xml:space="preserve">́ </w:t>
      </w:r>
      <w:proofErr w:type="spellStart"/>
      <w:r w:rsidRPr="00B87CD2">
        <w:rPr>
          <w:color w:val="000000" w:themeColor="text1"/>
        </w:rPr>
        <w:t>równiez</w:t>
      </w:r>
      <w:proofErr w:type="spellEnd"/>
      <w:r w:rsidRPr="00B87CD2">
        <w:rPr>
          <w:color w:val="000000" w:themeColor="text1"/>
        </w:rPr>
        <w:t xml:space="preserve">̇ </w:t>
      </w:r>
      <w:proofErr w:type="spellStart"/>
      <w:r w:rsidRPr="00B87CD2">
        <w:rPr>
          <w:color w:val="000000" w:themeColor="text1"/>
        </w:rPr>
        <w:t>karte</w:t>
      </w:r>
      <w:proofErr w:type="spellEnd"/>
      <w:r w:rsidRPr="00B87CD2">
        <w:rPr>
          <w:color w:val="000000" w:themeColor="text1"/>
        </w:rPr>
        <w:t xml:space="preserve">̨ pokładową. </w:t>
      </w:r>
    </w:p>
    <w:p w14:paraId="2735E796" w14:textId="5480E534" w:rsidR="0075668C" w:rsidRPr="00B87CD2" w:rsidRDefault="0075668C" w:rsidP="0075668C">
      <w:pPr>
        <w:pStyle w:val="NormalnyWeb"/>
        <w:numPr>
          <w:ilvl w:val="1"/>
          <w:numId w:val="6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</w:rPr>
      </w:pPr>
      <w:r w:rsidRPr="00B87CD2">
        <w:rPr>
          <w:color w:val="000000" w:themeColor="text1"/>
        </w:rPr>
        <w:t xml:space="preserve">W przypadku braku posiadania </w:t>
      </w:r>
      <w:proofErr w:type="spellStart"/>
      <w:r w:rsidRPr="00B87CD2">
        <w:rPr>
          <w:color w:val="000000" w:themeColor="text1"/>
        </w:rPr>
        <w:t>dokumentów</w:t>
      </w:r>
      <w:proofErr w:type="spellEnd"/>
      <w:r w:rsidRPr="00B87CD2">
        <w:rPr>
          <w:color w:val="000000" w:themeColor="text1"/>
        </w:rPr>
        <w:t xml:space="preserve"> </w:t>
      </w:r>
      <w:proofErr w:type="spellStart"/>
      <w:r w:rsidRPr="00B87CD2">
        <w:rPr>
          <w:color w:val="000000" w:themeColor="text1"/>
        </w:rPr>
        <w:t>potwierdzających</w:t>
      </w:r>
      <w:proofErr w:type="spellEnd"/>
      <w:r w:rsidRPr="00B87CD2">
        <w:rPr>
          <w:color w:val="000000" w:themeColor="text1"/>
        </w:rPr>
        <w:t xml:space="preserve"> poniesione koszty Promotor, Promotor pomocniczy, Przewodniczący Komisji, Sekretarz komisji, </w:t>
      </w:r>
      <w:proofErr w:type="spellStart"/>
      <w:r w:rsidRPr="00B87CD2">
        <w:rPr>
          <w:color w:val="000000" w:themeColor="text1"/>
        </w:rPr>
        <w:t>Członkek</w:t>
      </w:r>
      <w:proofErr w:type="spellEnd"/>
      <w:r w:rsidRPr="00B87CD2">
        <w:rPr>
          <w:color w:val="000000" w:themeColor="text1"/>
        </w:rPr>
        <w:t xml:space="preserve"> Komisji </w:t>
      </w:r>
      <w:proofErr w:type="spellStart"/>
      <w:r w:rsidRPr="00B87CD2">
        <w:rPr>
          <w:color w:val="000000" w:themeColor="text1"/>
        </w:rPr>
        <w:t>starający</w:t>
      </w:r>
      <w:proofErr w:type="spellEnd"/>
      <w:r w:rsidRPr="00B87CD2">
        <w:rPr>
          <w:color w:val="000000" w:themeColor="text1"/>
        </w:rPr>
        <w:t xml:space="preserve"> </w:t>
      </w:r>
      <w:proofErr w:type="spellStart"/>
      <w:r w:rsidRPr="00B87CD2">
        <w:rPr>
          <w:color w:val="000000" w:themeColor="text1"/>
        </w:rPr>
        <w:t>sie</w:t>
      </w:r>
      <w:proofErr w:type="spellEnd"/>
      <w:r w:rsidRPr="00B87CD2">
        <w:rPr>
          <w:color w:val="000000" w:themeColor="text1"/>
        </w:rPr>
        <w:t xml:space="preserve">̨ o zwrot </w:t>
      </w:r>
      <w:proofErr w:type="spellStart"/>
      <w:r w:rsidRPr="00B87CD2">
        <w:rPr>
          <w:color w:val="000000" w:themeColor="text1"/>
        </w:rPr>
        <w:t>kosztów</w:t>
      </w:r>
      <w:proofErr w:type="spellEnd"/>
      <w:r w:rsidRPr="00B87CD2">
        <w:rPr>
          <w:color w:val="000000" w:themeColor="text1"/>
        </w:rPr>
        <w:t xml:space="preserve"> przejazdu </w:t>
      </w:r>
      <w:proofErr w:type="spellStart"/>
      <w:r w:rsidRPr="00B87CD2">
        <w:rPr>
          <w:color w:val="000000" w:themeColor="text1"/>
        </w:rPr>
        <w:t>zobowiązany</w:t>
      </w:r>
      <w:proofErr w:type="spellEnd"/>
      <w:r w:rsidRPr="00B87CD2">
        <w:rPr>
          <w:color w:val="000000" w:themeColor="text1"/>
        </w:rPr>
        <w:t xml:space="preserve"> jest do </w:t>
      </w:r>
      <w:proofErr w:type="spellStart"/>
      <w:r w:rsidRPr="00B87CD2">
        <w:rPr>
          <w:color w:val="000000" w:themeColor="text1"/>
        </w:rPr>
        <w:t>złożenia</w:t>
      </w:r>
      <w:proofErr w:type="spellEnd"/>
      <w:r w:rsidRPr="00B87CD2">
        <w:rPr>
          <w:color w:val="000000" w:themeColor="text1"/>
        </w:rPr>
        <w:t xml:space="preserve"> </w:t>
      </w:r>
      <w:proofErr w:type="spellStart"/>
      <w:r w:rsidRPr="00B87CD2">
        <w:rPr>
          <w:color w:val="000000" w:themeColor="text1"/>
        </w:rPr>
        <w:t>oświadczenia</w:t>
      </w:r>
      <w:proofErr w:type="spellEnd"/>
      <w:r w:rsidRPr="00B87CD2">
        <w:rPr>
          <w:color w:val="000000" w:themeColor="text1"/>
        </w:rPr>
        <w:t xml:space="preserve"> o dokonanym wydatku i przyczynach braku jego udokumentowania, wraz z </w:t>
      </w:r>
      <w:proofErr w:type="spellStart"/>
      <w:r w:rsidRPr="00B87CD2">
        <w:rPr>
          <w:color w:val="000000" w:themeColor="text1"/>
        </w:rPr>
        <w:t>którym</w:t>
      </w:r>
      <w:proofErr w:type="spellEnd"/>
      <w:r w:rsidRPr="00B87CD2">
        <w:rPr>
          <w:color w:val="000000" w:themeColor="text1"/>
        </w:rPr>
        <w:t xml:space="preserve"> przedkłada, o ile to </w:t>
      </w:r>
      <w:proofErr w:type="spellStart"/>
      <w:r w:rsidRPr="00B87CD2">
        <w:rPr>
          <w:color w:val="000000" w:themeColor="text1"/>
        </w:rPr>
        <w:t>możliwe</w:t>
      </w:r>
      <w:proofErr w:type="spellEnd"/>
      <w:r w:rsidRPr="00B87CD2">
        <w:rPr>
          <w:color w:val="000000" w:themeColor="text1"/>
        </w:rPr>
        <w:t xml:space="preserve"> inny dokument </w:t>
      </w:r>
      <w:proofErr w:type="spellStart"/>
      <w:r w:rsidRPr="00B87CD2">
        <w:rPr>
          <w:color w:val="000000" w:themeColor="text1"/>
        </w:rPr>
        <w:t>potwierdzający</w:t>
      </w:r>
      <w:proofErr w:type="spellEnd"/>
      <w:r w:rsidRPr="00B87CD2">
        <w:rPr>
          <w:color w:val="000000" w:themeColor="text1"/>
        </w:rPr>
        <w:t xml:space="preserve"> odbycie </w:t>
      </w:r>
      <w:proofErr w:type="spellStart"/>
      <w:r w:rsidRPr="00B87CD2">
        <w:rPr>
          <w:color w:val="000000" w:themeColor="text1"/>
        </w:rPr>
        <w:t>podróży</w:t>
      </w:r>
      <w:proofErr w:type="spellEnd"/>
      <w:r w:rsidRPr="00B87CD2">
        <w:rPr>
          <w:color w:val="000000" w:themeColor="text1"/>
        </w:rPr>
        <w:t xml:space="preserve">, np. potwierdzenie dokonania przelewu za zakup </w:t>
      </w:r>
      <w:proofErr w:type="spellStart"/>
      <w:r w:rsidRPr="00B87CD2">
        <w:rPr>
          <w:color w:val="000000" w:themeColor="text1"/>
        </w:rPr>
        <w:t>biletów</w:t>
      </w:r>
      <w:proofErr w:type="spellEnd"/>
      <w:r w:rsidRPr="00B87CD2">
        <w:rPr>
          <w:color w:val="000000" w:themeColor="text1"/>
        </w:rPr>
        <w:t xml:space="preserve">. </w:t>
      </w:r>
    </w:p>
    <w:p w14:paraId="5A0226FA" w14:textId="77777777" w:rsidR="0075668C" w:rsidRPr="00B87CD2" w:rsidRDefault="0075668C" w:rsidP="0075668C">
      <w:pPr>
        <w:pStyle w:val="NormalnyWeb"/>
        <w:numPr>
          <w:ilvl w:val="1"/>
          <w:numId w:val="6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</w:rPr>
      </w:pPr>
      <w:r w:rsidRPr="00B87CD2">
        <w:rPr>
          <w:color w:val="000000" w:themeColor="text1"/>
        </w:rPr>
        <w:t xml:space="preserve">Dopuszcza </w:t>
      </w:r>
      <w:proofErr w:type="spellStart"/>
      <w:r w:rsidRPr="00B87CD2">
        <w:rPr>
          <w:color w:val="000000" w:themeColor="text1"/>
        </w:rPr>
        <w:t>sie</w:t>
      </w:r>
      <w:proofErr w:type="spellEnd"/>
      <w:r w:rsidRPr="00B87CD2">
        <w:rPr>
          <w:color w:val="000000" w:themeColor="text1"/>
        </w:rPr>
        <w:t xml:space="preserve">̨ zwrot </w:t>
      </w:r>
      <w:proofErr w:type="spellStart"/>
      <w:r w:rsidRPr="00B87CD2">
        <w:rPr>
          <w:color w:val="000000" w:themeColor="text1"/>
        </w:rPr>
        <w:t>kosztów</w:t>
      </w:r>
      <w:proofErr w:type="spellEnd"/>
      <w:r w:rsidRPr="00B87CD2">
        <w:rPr>
          <w:color w:val="000000" w:themeColor="text1"/>
        </w:rPr>
        <w:t xml:space="preserve"> przejazdu do miejsca posiedzenia Komisji z innego miejsca, </w:t>
      </w:r>
      <w:proofErr w:type="spellStart"/>
      <w:r w:rsidRPr="00B87CD2">
        <w:rPr>
          <w:color w:val="000000" w:themeColor="text1"/>
        </w:rPr>
        <w:t>niz</w:t>
      </w:r>
      <w:proofErr w:type="spellEnd"/>
      <w:r w:rsidRPr="00B87CD2">
        <w:rPr>
          <w:color w:val="000000" w:themeColor="text1"/>
        </w:rPr>
        <w:t xml:space="preserve">̇ miejsce zamieszkania albo/i z miejsca posiedzenia Komisji do innego miejsca, </w:t>
      </w:r>
      <w:proofErr w:type="spellStart"/>
      <w:r w:rsidRPr="00B87CD2">
        <w:rPr>
          <w:color w:val="000000" w:themeColor="text1"/>
        </w:rPr>
        <w:t>niz</w:t>
      </w:r>
      <w:proofErr w:type="spellEnd"/>
      <w:r w:rsidRPr="00B87CD2">
        <w:rPr>
          <w:color w:val="000000" w:themeColor="text1"/>
        </w:rPr>
        <w:t xml:space="preserve">̇ miejsce zamieszkania, pod warunkiem, </w:t>
      </w:r>
      <w:proofErr w:type="spellStart"/>
      <w:r w:rsidRPr="00B87CD2">
        <w:rPr>
          <w:color w:val="000000" w:themeColor="text1"/>
        </w:rPr>
        <w:t>iz</w:t>
      </w:r>
      <w:proofErr w:type="spellEnd"/>
      <w:r w:rsidRPr="00B87CD2">
        <w:rPr>
          <w:color w:val="000000" w:themeColor="text1"/>
        </w:rPr>
        <w:t>̇ koszty te nie są wyższe niż poniesione w przypadku opisanym w punkcie 4.7.</w:t>
      </w:r>
    </w:p>
    <w:p w14:paraId="1F9E3B95" w14:textId="77777777" w:rsidR="0075668C" w:rsidRPr="00B87CD2" w:rsidRDefault="0075668C" w:rsidP="0075668C">
      <w:pPr>
        <w:pStyle w:val="NormalnyWeb"/>
        <w:numPr>
          <w:ilvl w:val="1"/>
          <w:numId w:val="6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</w:rPr>
      </w:pPr>
      <w:proofErr w:type="spellStart"/>
      <w:r w:rsidRPr="00B87CD2">
        <w:rPr>
          <w:color w:val="000000" w:themeColor="text1"/>
        </w:rPr>
        <w:t>Górna</w:t>
      </w:r>
      <w:proofErr w:type="spellEnd"/>
      <w:r w:rsidRPr="00B87CD2">
        <w:rPr>
          <w:color w:val="000000" w:themeColor="text1"/>
        </w:rPr>
        <w:t xml:space="preserve">̨ granicę </w:t>
      </w:r>
      <w:proofErr w:type="spellStart"/>
      <w:r w:rsidRPr="00B87CD2">
        <w:rPr>
          <w:color w:val="000000" w:themeColor="text1"/>
        </w:rPr>
        <w:t>należności</w:t>
      </w:r>
      <w:proofErr w:type="spellEnd"/>
      <w:r w:rsidRPr="00B87CD2">
        <w:rPr>
          <w:color w:val="000000" w:themeColor="text1"/>
        </w:rPr>
        <w:t xml:space="preserve"> z tytułu </w:t>
      </w:r>
      <w:proofErr w:type="spellStart"/>
      <w:r w:rsidRPr="00B87CD2">
        <w:rPr>
          <w:color w:val="000000" w:themeColor="text1"/>
        </w:rPr>
        <w:t>kosztów</w:t>
      </w:r>
      <w:proofErr w:type="spellEnd"/>
      <w:r w:rsidRPr="00B87CD2">
        <w:rPr>
          <w:color w:val="000000" w:themeColor="text1"/>
        </w:rPr>
        <w:t xml:space="preserve"> przejazdu, stanowi szacunkowy koszt przejazdu ustalony na </w:t>
      </w:r>
      <w:proofErr w:type="spellStart"/>
      <w:r w:rsidRPr="00B87CD2">
        <w:rPr>
          <w:color w:val="000000" w:themeColor="text1"/>
        </w:rPr>
        <w:t>dzien</w:t>
      </w:r>
      <w:proofErr w:type="spellEnd"/>
      <w:r w:rsidRPr="00B87CD2">
        <w:rPr>
          <w:color w:val="000000" w:themeColor="text1"/>
        </w:rPr>
        <w:t xml:space="preserve">́ posiedzenia Komisji, </w:t>
      </w:r>
      <w:proofErr w:type="spellStart"/>
      <w:r w:rsidRPr="00B87CD2">
        <w:rPr>
          <w:color w:val="000000" w:themeColor="text1"/>
        </w:rPr>
        <w:t>obejmujący</w:t>
      </w:r>
      <w:proofErr w:type="spellEnd"/>
      <w:r w:rsidRPr="00B87CD2">
        <w:rPr>
          <w:color w:val="000000" w:themeColor="text1"/>
        </w:rPr>
        <w:t xml:space="preserve">: </w:t>
      </w:r>
    </w:p>
    <w:p w14:paraId="14609926" w14:textId="77777777" w:rsidR="0075668C" w:rsidRPr="00B87CD2" w:rsidRDefault="0075668C" w:rsidP="0075668C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B87CD2">
        <w:rPr>
          <w:color w:val="000000" w:themeColor="text1"/>
        </w:rPr>
        <w:t xml:space="preserve">1)  ceny </w:t>
      </w:r>
      <w:proofErr w:type="spellStart"/>
      <w:r w:rsidRPr="00B87CD2">
        <w:rPr>
          <w:color w:val="000000" w:themeColor="text1"/>
        </w:rPr>
        <w:t>biletów</w:t>
      </w:r>
      <w:proofErr w:type="spellEnd"/>
      <w:r w:rsidRPr="00B87CD2">
        <w:rPr>
          <w:color w:val="000000" w:themeColor="text1"/>
        </w:rPr>
        <w:t xml:space="preserve"> jednorazowych </w:t>
      </w:r>
      <w:proofErr w:type="spellStart"/>
      <w:r w:rsidRPr="00B87CD2">
        <w:rPr>
          <w:color w:val="000000" w:themeColor="text1"/>
        </w:rPr>
        <w:t>obowiązujących</w:t>
      </w:r>
      <w:proofErr w:type="spellEnd"/>
      <w:r w:rsidRPr="00B87CD2">
        <w:rPr>
          <w:color w:val="000000" w:themeColor="text1"/>
        </w:rPr>
        <w:t xml:space="preserve"> w </w:t>
      </w:r>
      <w:proofErr w:type="spellStart"/>
      <w:r w:rsidRPr="00B87CD2">
        <w:rPr>
          <w:color w:val="000000" w:themeColor="text1"/>
        </w:rPr>
        <w:t>pociągach</w:t>
      </w:r>
      <w:proofErr w:type="spellEnd"/>
      <w:r w:rsidRPr="00B87CD2">
        <w:rPr>
          <w:color w:val="000000" w:themeColor="text1"/>
        </w:rPr>
        <w:t xml:space="preserve"> Ekspres Intercity dla I klasy, opublikowanych w Cenniku usług przewozowych </w:t>
      </w:r>
      <w:proofErr w:type="spellStart"/>
      <w:r w:rsidRPr="00B87CD2">
        <w:rPr>
          <w:color w:val="000000" w:themeColor="text1"/>
        </w:rPr>
        <w:t>Spółki</w:t>
      </w:r>
      <w:proofErr w:type="spellEnd"/>
      <w:r w:rsidRPr="00B87CD2">
        <w:rPr>
          <w:color w:val="000000" w:themeColor="text1"/>
        </w:rPr>
        <w:t xml:space="preserve"> „PKP Intercity”, za przejazd z i do </w:t>
      </w:r>
      <w:proofErr w:type="spellStart"/>
      <w:r w:rsidRPr="00B87CD2">
        <w:rPr>
          <w:color w:val="000000" w:themeColor="text1"/>
        </w:rPr>
        <w:t>najbliższej</w:t>
      </w:r>
      <w:proofErr w:type="spellEnd"/>
      <w:r w:rsidRPr="00B87CD2">
        <w:rPr>
          <w:color w:val="000000" w:themeColor="text1"/>
        </w:rPr>
        <w:t xml:space="preserve"> stacji PKP miejscu zamieszkania Członka Komisji do i z stacji PKP miejsca posiedzenia Komisji, </w:t>
      </w:r>
    </w:p>
    <w:p w14:paraId="58E00E5C" w14:textId="77777777" w:rsidR="0075668C" w:rsidRPr="00B87CD2" w:rsidRDefault="0075668C" w:rsidP="0075668C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B87CD2">
        <w:rPr>
          <w:color w:val="000000" w:themeColor="text1"/>
        </w:rPr>
        <w:lastRenderedPageBreak/>
        <w:t xml:space="preserve">2)  ryczałtowy koszt dojazdu do i z stacji PKP w </w:t>
      </w:r>
      <w:proofErr w:type="spellStart"/>
      <w:r w:rsidRPr="00B87CD2">
        <w:rPr>
          <w:color w:val="000000" w:themeColor="text1"/>
        </w:rPr>
        <w:t>wysokości</w:t>
      </w:r>
      <w:proofErr w:type="spellEnd"/>
      <w:r w:rsidRPr="00B87CD2">
        <w:rPr>
          <w:color w:val="000000" w:themeColor="text1"/>
        </w:rPr>
        <w:t xml:space="preserve"> </w:t>
      </w:r>
      <w:proofErr w:type="spellStart"/>
      <w:r w:rsidRPr="00B87CD2">
        <w:rPr>
          <w:color w:val="000000" w:themeColor="text1"/>
        </w:rPr>
        <w:t>określonej</w:t>
      </w:r>
      <w:proofErr w:type="spellEnd"/>
      <w:r w:rsidRPr="00B87CD2">
        <w:rPr>
          <w:color w:val="000000" w:themeColor="text1"/>
        </w:rPr>
        <w:t xml:space="preserve"> w przepisach wydanych przez ministra </w:t>
      </w:r>
      <w:proofErr w:type="spellStart"/>
      <w:r w:rsidRPr="00B87CD2">
        <w:rPr>
          <w:color w:val="000000" w:themeColor="text1"/>
        </w:rPr>
        <w:t>właściwego</w:t>
      </w:r>
      <w:proofErr w:type="spellEnd"/>
      <w:r w:rsidRPr="00B87CD2">
        <w:rPr>
          <w:color w:val="000000" w:themeColor="text1"/>
        </w:rPr>
        <w:t xml:space="preserve"> do spraw pracy w sprawie </w:t>
      </w:r>
      <w:proofErr w:type="spellStart"/>
      <w:r w:rsidRPr="00B87CD2">
        <w:rPr>
          <w:color w:val="000000" w:themeColor="text1"/>
        </w:rPr>
        <w:t>wysokości</w:t>
      </w:r>
      <w:proofErr w:type="spellEnd"/>
      <w:r w:rsidRPr="00B87CD2">
        <w:rPr>
          <w:color w:val="000000" w:themeColor="text1"/>
        </w:rPr>
        <w:t xml:space="preserve"> oraz </w:t>
      </w:r>
      <w:proofErr w:type="spellStart"/>
      <w:r w:rsidRPr="00B87CD2">
        <w:rPr>
          <w:color w:val="000000" w:themeColor="text1"/>
        </w:rPr>
        <w:t>warunków</w:t>
      </w:r>
      <w:proofErr w:type="spellEnd"/>
      <w:r w:rsidRPr="00B87CD2">
        <w:rPr>
          <w:color w:val="000000" w:themeColor="text1"/>
        </w:rPr>
        <w:t xml:space="preserve"> ustalania </w:t>
      </w:r>
      <w:proofErr w:type="spellStart"/>
      <w:r w:rsidRPr="00B87CD2">
        <w:rPr>
          <w:color w:val="000000" w:themeColor="text1"/>
        </w:rPr>
        <w:t>należności</w:t>
      </w:r>
      <w:proofErr w:type="spellEnd"/>
      <w:r w:rsidRPr="00B87CD2">
        <w:rPr>
          <w:color w:val="000000" w:themeColor="text1"/>
        </w:rPr>
        <w:t xml:space="preserve"> </w:t>
      </w:r>
      <w:proofErr w:type="spellStart"/>
      <w:r w:rsidRPr="00B87CD2">
        <w:rPr>
          <w:color w:val="000000" w:themeColor="text1"/>
        </w:rPr>
        <w:t>przysługujących</w:t>
      </w:r>
      <w:proofErr w:type="spellEnd"/>
      <w:r w:rsidRPr="00B87CD2">
        <w:rPr>
          <w:color w:val="000000" w:themeColor="text1"/>
        </w:rPr>
        <w:t xml:space="preserve"> pracownikowi zatrudnionemu w </w:t>
      </w:r>
      <w:proofErr w:type="spellStart"/>
      <w:r w:rsidRPr="00B87CD2">
        <w:rPr>
          <w:color w:val="000000" w:themeColor="text1"/>
        </w:rPr>
        <w:t>państwowej</w:t>
      </w:r>
      <w:proofErr w:type="spellEnd"/>
      <w:r w:rsidRPr="00B87CD2">
        <w:rPr>
          <w:color w:val="000000" w:themeColor="text1"/>
        </w:rPr>
        <w:t xml:space="preserve"> lub </w:t>
      </w:r>
      <w:proofErr w:type="spellStart"/>
      <w:r w:rsidRPr="00B87CD2">
        <w:rPr>
          <w:color w:val="000000" w:themeColor="text1"/>
        </w:rPr>
        <w:t>samorządowej</w:t>
      </w:r>
      <w:proofErr w:type="spellEnd"/>
      <w:r w:rsidRPr="00B87CD2">
        <w:rPr>
          <w:color w:val="000000" w:themeColor="text1"/>
        </w:rPr>
        <w:t xml:space="preserve"> jednostce sfery </w:t>
      </w:r>
      <w:proofErr w:type="spellStart"/>
      <w:r w:rsidRPr="00B87CD2">
        <w:rPr>
          <w:color w:val="000000" w:themeColor="text1"/>
        </w:rPr>
        <w:t>budżetowej</w:t>
      </w:r>
      <w:proofErr w:type="spellEnd"/>
      <w:r w:rsidRPr="00B87CD2">
        <w:rPr>
          <w:color w:val="000000" w:themeColor="text1"/>
        </w:rPr>
        <w:t xml:space="preserve"> z tytułu </w:t>
      </w:r>
      <w:proofErr w:type="spellStart"/>
      <w:r w:rsidRPr="00B87CD2">
        <w:rPr>
          <w:color w:val="000000" w:themeColor="text1"/>
        </w:rPr>
        <w:t>podróży</w:t>
      </w:r>
      <w:proofErr w:type="spellEnd"/>
      <w:r w:rsidRPr="00B87CD2">
        <w:rPr>
          <w:color w:val="000000" w:themeColor="text1"/>
        </w:rPr>
        <w:t xml:space="preserve"> </w:t>
      </w:r>
      <w:proofErr w:type="spellStart"/>
      <w:r w:rsidRPr="00B87CD2">
        <w:rPr>
          <w:color w:val="000000" w:themeColor="text1"/>
        </w:rPr>
        <w:t>służbowej</w:t>
      </w:r>
      <w:proofErr w:type="spellEnd"/>
      <w:r w:rsidRPr="00B87CD2">
        <w:rPr>
          <w:color w:val="000000" w:themeColor="text1"/>
        </w:rPr>
        <w:t xml:space="preserve">. </w:t>
      </w:r>
    </w:p>
    <w:p w14:paraId="2693CB2C" w14:textId="77777777" w:rsidR="0075668C" w:rsidRPr="00B87CD2" w:rsidRDefault="0075668C" w:rsidP="0075668C">
      <w:pPr>
        <w:pStyle w:val="NormalnyWeb"/>
        <w:numPr>
          <w:ilvl w:val="1"/>
          <w:numId w:val="6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</w:rPr>
      </w:pPr>
      <w:proofErr w:type="spellStart"/>
      <w:r w:rsidRPr="00B87CD2">
        <w:rPr>
          <w:color w:val="000000" w:themeColor="text1"/>
        </w:rPr>
        <w:t>Jeżeli</w:t>
      </w:r>
      <w:proofErr w:type="spellEnd"/>
      <w:r w:rsidRPr="00B87CD2">
        <w:rPr>
          <w:color w:val="000000" w:themeColor="text1"/>
        </w:rPr>
        <w:t xml:space="preserve"> Członek Komisji bierze udział w danym dniu w </w:t>
      </w:r>
      <w:proofErr w:type="spellStart"/>
      <w:r w:rsidRPr="00B87CD2">
        <w:rPr>
          <w:color w:val="000000" w:themeColor="text1"/>
        </w:rPr>
        <w:t>więcej</w:t>
      </w:r>
      <w:proofErr w:type="spellEnd"/>
      <w:r w:rsidRPr="00B87CD2">
        <w:rPr>
          <w:color w:val="000000" w:themeColor="text1"/>
        </w:rPr>
        <w:t xml:space="preserve"> </w:t>
      </w:r>
      <w:proofErr w:type="spellStart"/>
      <w:r w:rsidRPr="00B87CD2">
        <w:rPr>
          <w:color w:val="000000" w:themeColor="text1"/>
        </w:rPr>
        <w:t>niz</w:t>
      </w:r>
      <w:proofErr w:type="spellEnd"/>
      <w:r w:rsidRPr="00B87CD2">
        <w:rPr>
          <w:color w:val="000000" w:themeColor="text1"/>
        </w:rPr>
        <w:t xml:space="preserve">̇ jednym posiedzeniu Komisji, prawo </w:t>
      </w:r>
      <w:proofErr w:type="spellStart"/>
      <w:r w:rsidRPr="00B87CD2">
        <w:rPr>
          <w:color w:val="000000" w:themeColor="text1"/>
        </w:rPr>
        <w:t>żądania</w:t>
      </w:r>
      <w:proofErr w:type="spellEnd"/>
      <w:r w:rsidRPr="00B87CD2">
        <w:rPr>
          <w:color w:val="000000" w:themeColor="text1"/>
        </w:rPr>
        <w:t xml:space="preserve"> zwrotu </w:t>
      </w:r>
      <w:proofErr w:type="spellStart"/>
      <w:r w:rsidRPr="00B87CD2">
        <w:rPr>
          <w:color w:val="000000" w:themeColor="text1"/>
        </w:rPr>
        <w:t>kosztów</w:t>
      </w:r>
      <w:proofErr w:type="spellEnd"/>
      <w:r w:rsidRPr="00B87CD2">
        <w:rPr>
          <w:color w:val="000000" w:themeColor="text1"/>
        </w:rPr>
        <w:t xml:space="preserve"> przejazdu przysługuje tylko raz. </w:t>
      </w:r>
    </w:p>
    <w:p w14:paraId="0EE6121B" w14:textId="77777777" w:rsidR="0075668C" w:rsidRPr="003E7CE7" w:rsidRDefault="0075668C" w:rsidP="0075668C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515559" w14:textId="77777777" w:rsidR="0075668C" w:rsidRPr="003E7CE7" w:rsidRDefault="0075668C" w:rsidP="0075668C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44125E" w14:textId="77777777" w:rsidR="0075668C" w:rsidRPr="003E7CE7" w:rsidRDefault="0075668C" w:rsidP="0075668C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487066" w14:textId="54535632" w:rsidR="005D399D" w:rsidRPr="0075668C" w:rsidRDefault="005D399D" w:rsidP="0075668C"/>
    <w:sectPr w:rsidR="005D399D" w:rsidRPr="0075668C" w:rsidSect="005D399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2D02" w14:textId="77777777" w:rsidR="00786BE5" w:rsidRDefault="00786BE5" w:rsidP="006C401D">
      <w:pPr>
        <w:spacing w:after="0" w:line="240" w:lineRule="auto"/>
      </w:pPr>
      <w:r>
        <w:separator/>
      </w:r>
    </w:p>
  </w:endnote>
  <w:endnote w:type="continuationSeparator" w:id="0">
    <w:p w14:paraId="35DF0DAB" w14:textId="77777777" w:rsidR="00786BE5" w:rsidRDefault="00786BE5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EB1F" w14:textId="77777777" w:rsidR="00786BE5" w:rsidRDefault="00786BE5" w:rsidP="006C401D">
      <w:pPr>
        <w:spacing w:after="0" w:line="240" w:lineRule="auto"/>
      </w:pPr>
      <w:r>
        <w:separator/>
      </w:r>
    </w:p>
  </w:footnote>
  <w:footnote w:type="continuationSeparator" w:id="0">
    <w:p w14:paraId="0ED6DDAA" w14:textId="77777777" w:rsidR="00786BE5" w:rsidRDefault="00786BE5" w:rsidP="006C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786BE5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786BE5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786BE5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550"/>
    <w:multiLevelType w:val="multilevel"/>
    <w:tmpl w:val="B55032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D96D06"/>
    <w:multiLevelType w:val="multilevel"/>
    <w:tmpl w:val="8BE45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121CD4"/>
    <w:multiLevelType w:val="multilevel"/>
    <w:tmpl w:val="70AE2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A4464B"/>
    <w:multiLevelType w:val="hybridMultilevel"/>
    <w:tmpl w:val="AB883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70A2"/>
    <w:multiLevelType w:val="multilevel"/>
    <w:tmpl w:val="B322D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A37224"/>
    <w:multiLevelType w:val="multilevel"/>
    <w:tmpl w:val="55EA4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3D2539"/>
    <w:multiLevelType w:val="multilevel"/>
    <w:tmpl w:val="851016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1044C1"/>
    <w:multiLevelType w:val="hybridMultilevel"/>
    <w:tmpl w:val="6046CF74"/>
    <w:lvl w:ilvl="0" w:tplc="E21E1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B0224"/>
    <w:multiLevelType w:val="hybridMultilevel"/>
    <w:tmpl w:val="8312C8F0"/>
    <w:lvl w:ilvl="0" w:tplc="81C4D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0571565">
    <w:abstractNumId w:val="4"/>
  </w:num>
  <w:num w:numId="2" w16cid:durableId="49547868">
    <w:abstractNumId w:val="8"/>
  </w:num>
  <w:num w:numId="3" w16cid:durableId="424150932">
    <w:abstractNumId w:val="5"/>
  </w:num>
  <w:num w:numId="4" w16cid:durableId="1765684249">
    <w:abstractNumId w:val="1"/>
  </w:num>
  <w:num w:numId="5" w16cid:durableId="1427114665">
    <w:abstractNumId w:val="2"/>
  </w:num>
  <w:num w:numId="6" w16cid:durableId="797065980">
    <w:abstractNumId w:val="0"/>
  </w:num>
  <w:num w:numId="7" w16cid:durableId="1947494542">
    <w:abstractNumId w:val="6"/>
  </w:num>
  <w:num w:numId="8" w16cid:durableId="1655138314">
    <w:abstractNumId w:val="7"/>
  </w:num>
  <w:num w:numId="9" w16cid:durableId="1090471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56FA4"/>
    <w:rsid w:val="000573E7"/>
    <w:rsid w:val="00067424"/>
    <w:rsid w:val="00105B73"/>
    <w:rsid w:val="001A5DE4"/>
    <w:rsid w:val="001B49FB"/>
    <w:rsid w:val="001E36EA"/>
    <w:rsid w:val="001E3CD1"/>
    <w:rsid w:val="00227230"/>
    <w:rsid w:val="002C1B8F"/>
    <w:rsid w:val="002D322C"/>
    <w:rsid w:val="002E0F63"/>
    <w:rsid w:val="003257BA"/>
    <w:rsid w:val="00374177"/>
    <w:rsid w:val="004A055C"/>
    <w:rsid w:val="004D0BD9"/>
    <w:rsid w:val="0056529F"/>
    <w:rsid w:val="00581F82"/>
    <w:rsid w:val="00592EA0"/>
    <w:rsid w:val="005D399D"/>
    <w:rsid w:val="006C401D"/>
    <w:rsid w:val="006D6ECB"/>
    <w:rsid w:val="006D7AB6"/>
    <w:rsid w:val="007252D8"/>
    <w:rsid w:val="0075668C"/>
    <w:rsid w:val="00786BE5"/>
    <w:rsid w:val="00882C00"/>
    <w:rsid w:val="008A6BB4"/>
    <w:rsid w:val="0096700E"/>
    <w:rsid w:val="00AA04FB"/>
    <w:rsid w:val="00B67341"/>
    <w:rsid w:val="00B87CD2"/>
    <w:rsid w:val="00C1045C"/>
    <w:rsid w:val="00C21B82"/>
    <w:rsid w:val="00C22176"/>
    <w:rsid w:val="00C35239"/>
    <w:rsid w:val="00CB4343"/>
    <w:rsid w:val="00EA1F8A"/>
    <w:rsid w:val="00F907D2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68C"/>
    <w:pPr>
      <w:ind w:left="720"/>
      <w:contextualSpacing/>
    </w:pPr>
  </w:style>
  <w:style w:type="paragraph" w:customStyle="1" w:styleId="Default">
    <w:name w:val="Default"/>
    <w:rsid w:val="007566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7</cp:revision>
  <cp:lastPrinted>2022-05-24T07:52:00Z</cp:lastPrinted>
  <dcterms:created xsi:type="dcterms:W3CDTF">2022-05-24T13:36:00Z</dcterms:created>
  <dcterms:modified xsi:type="dcterms:W3CDTF">2023-01-20T12:24:00Z</dcterms:modified>
</cp:coreProperties>
</file>